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AF" w:rsidRPr="005626AF" w:rsidRDefault="005626AF" w:rsidP="005626AF">
      <w:pPr>
        <w:spacing w:after="150"/>
        <w:outlineLvl w:val="1"/>
        <w:rPr>
          <w:rFonts w:ascii="Helvetica" w:eastAsia="Times New Roman" w:hAnsi="Helvetica" w:cs="Times New Roman"/>
          <w:color w:val="000000"/>
          <w:sz w:val="48"/>
          <w:szCs w:val="48"/>
          <w:lang w:val="fr-CH" w:eastAsia="fr-FR"/>
        </w:rPr>
      </w:pPr>
      <w:r w:rsidRPr="005626AF">
        <w:rPr>
          <w:rFonts w:ascii="Helvetica" w:eastAsia="Times New Roman" w:hAnsi="Helvetica" w:cs="Times New Roman"/>
          <w:color w:val="000000"/>
          <w:sz w:val="48"/>
          <w:szCs w:val="48"/>
          <w:lang w:val="fr-CH" w:eastAsia="fr-FR"/>
        </w:rPr>
        <w:t xml:space="preserve">Enrichis par leur année à </w:t>
      </w:r>
      <w:proofErr w:type="spellStart"/>
      <w:r w:rsidRPr="005626AF">
        <w:rPr>
          <w:rFonts w:ascii="Helvetica" w:eastAsia="Times New Roman" w:hAnsi="Helvetica" w:cs="Times New Roman"/>
          <w:color w:val="000000"/>
          <w:sz w:val="48"/>
          <w:szCs w:val="48"/>
          <w:lang w:val="fr-CH" w:eastAsia="fr-FR"/>
        </w:rPr>
        <w:t>Trogen</w:t>
      </w:r>
      <w:proofErr w:type="spellEnd"/>
      <w:r w:rsidRPr="005626AF">
        <w:rPr>
          <w:rFonts w:ascii="Helvetica" w:eastAsia="Times New Roman" w:hAnsi="Helvetica" w:cs="Times New Roman"/>
          <w:color w:val="000000"/>
          <w:sz w:val="48"/>
          <w:szCs w:val="48"/>
          <w:lang w:val="fr-CH" w:eastAsia="fr-FR"/>
        </w:rPr>
        <w:t> </w:t>
      </w:r>
    </w:p>
    <w:p w:rsidR="005626AF" w:rsidRPr="005626AF" w:rsidRDefault="005626AF" w:rsidP="005626AF">
      <w:pPr>
        <w:shd w:val="clear" w:color="auto" w:fill="FFFFFF"/>
        <w:rPr>
          <w:rFonts w:ascii="Helvetica" w:eastAsia="Times New Roman" w:hAnsi="Helvetica" w:cs="Times New Roman"/>
          <w:color w:val="555555"/>
          <w:sz w:val="21"/>
          <w:szCs w:val="21"/>
          <w:lang w:val="fr-CH" w:eastAsia="fr-FR"/>
        </w:rPr>
      </w:pPr>
      <w:r w:rsidRPr="005626AF">
        <w:rPr>
          <w:rFonts w:ascii="Helvetica" w:eastAsia="Times New Roman" w:hAnsi="Helvetica" w:cs="Times New Roman"/>
          <w:caps/>
          <w:color w:val="FFFFFF"/>
          <w:sz w:val="21"/>
          <w:szCs w:val="21"/>
          <w:shd w:val="clear" w:color="auto" w:fill="CE0200"/>
          <w:lang w:val="fr-CH" w:eastAsia="fr-FR"/>
        </w:rPr>
        <w:t>ÉCHANGES</w:t>
      </w:r>
      <w:r w:rsidRPr="005626AF">
        <w:rPr>
          <w:rFonts w:ascii="Helvetica" w:eastAsia="Times New Roman" w:hAnsi="Helvetica" w:cs="Times New Roman"/>
          <w:color w:val="555555"/>
          <w:sz w:val="21"/>
          <w:szCs w:val="21"/>
          <w:lang w:val="fr-CH" w:eastAsia="fr-FR"/>
        </w:rPr>
        <w:t> </w:t>
      </w:r>
      <w:r w:rsidRPr="005626AF">
        <w:rPr>
          <w:rFonts w:ascii="Arial" w:eastAsia="Times New Roman" w:hAnsi="Arial" w:cs="Arial"/>
          <w:b/>
          <w:bCs/>
          <w:color w:val="EE1C25"/>
          <w:sz w:val="21"/>
          <w:szCs w:val="21"/>
          <w:lang w:val="fr-CH" w:eastAsia="fr-FR"/>
        </w:rPr>
        <w:t xml:space="preserve">Une classe pour les étudiants de la Planta ouvrira en 2020 dans un collège </w:t>
      </w:r>
      <w:proofErr w:type="spellStart"/>
      <w:r w:rsidRPr="005626AF">
        <w:rPr>
          <w:rFonts w:ascii="Arial" w:eastAsia="Times New Roman" w:hAnsi="Arial" w:cs="Arial"/>
          <w:b/>
          <w:bCs/>
          <w:color w:val="EE1C25"/>
          <w:sz w:val="21"/>
          <w:szCs w:val="21"/>
          <w:lang w:val="fr-CH" w:eastAsia="fr-FR"/>
        </w:rPr>
        <w:t>appenzellois</w:t>
      </w:r>
      <w:proofErr w:type="spellEnd"/>
      <w:r w:rsidRPr="005626AF">
        <w:rPr>
          <w:rFonts w:ascii="Arial" w:eastAsia="Times New Roman" w:hAnsi="Arial" w:cs="Arial"/>
          <w:b/>
          <w:bCs/>
          <w:color w:val="EE1C25"/>
          <w:sz w:val="21"/>
          <w:szCs w:val="21"/>
          <w:lang w:val="fr-CH" w:eastAsia="fr-FR"/>
        </w:rPr>
        <w:t>.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val="fr-CH" w:eastAsia="fr-FR"/>
        </w:rPr>
      </w:pPr>
      <w:r w:rsidRPr="005626AF">
        <w:rPr>
          <w:rFonts w:ascii="Helvetica" w:eastAsia="Times New Roman" w:hAnsi="Helvetica" w:cs="Times New Roman"/>
          <w:caps/>
          <w:color w:val="555555"/>
          <w:sz w:val="21"/>
          <w:szCs w:val="21"/>
          <w:lang w:val="fr-CH" w:eastAsia="fr-FR"/>
        </w:rPr>
        <w:t>PAR CHRISTINE.SAVIOZ@LENOUVELLISTE.CH / PHOTOSABINE.PAPILLOUD@LENOUVELLISTE.CH</w:t>
      </w:r>
    </w:p>
    <w:p w:rsidR="005626AF" w:rsidRPr="005626AF" w:rsidRDefault="005626AF" w:rsidP="005626AF">
      <w:pPr>
        <w:rPr>
          <w:rFonts w:ascii="Helvetica" w:eastAsia="Times New Roman" w:hAnsi="Helvetica" w:cs="Times New Roman"/>
          <w:color w:val="555555"/>
          <w:sz w:val="29"/>
          <w:szCs w:val="29"/>
          <w:lang w:val="fr-CH" w:eastAsia="fr-FR"/>
        </w:rPr>
      </w:pPr>
      <w:r w:rsidRPr="005626AF">
        <w:rPr>
          <w:rFonts w:ascii="Helvetica" w:eastAsia="Times New Roman" w:hAnsi="Helvetica" w:cs="Times New Roman"/>
          <w:color w:val="555555"/>
          <w:sz w:val="29"/>
          <w:szCs w:val="29"/>
          <w:lang w:val="fr-CH" w:eastAsia="fr-FR"/>
        </w:rPr>
        <w:fldChar w:fldCharType="begin"/>
      </w:r>
      <w:r w:rsidRPr="005626AF">
        <w:rPr>
          <w:rFonts w:ascii="Helvetica" w:eastAsia="Times New Roman" w:hAnsi="Helvetica" w:cs="Times New Roman"/>
          <w:color w:val="555555"/>
          <w:sz w:val="29"/>
          <w:szCs w:val="29"/>
          <w:lang w:val="fr-CH" w:eastAsia="fr-FR"/>
        </w:rPr>
        <w:instrText xml:space="preserve"> INCLUDEPICTURE "/var/folders/kg/bp9l0jh16njf1hjrxgl_tq6m0000gn/T/com.microsoft.Word/WebArchiveCopyPasteTempFiles/5797228.jpg" \* MERGEFORMATINET </w:instrText>
      </w:r>
      <w:r w:rsidRPr="005626AF">
        <w:rPr>
          <w:rFonts w:ascii="Helvetica" w:eastAsia="Times New Roman" w:hAnsi="Helvetica" w:cs="Times New Roman"/>
          <w:color w:val="555555"/>
          <w:sz w:val="29"/>
          <w:szCs w:val="29"/>
          <w:lang w:val="fr-CH" w:eastAsia="fr-FR"/>
        </w:rPr>
        <w:fldChar w:fldCharType="separate"/>
      </w:r>
      <w:r w:rsidRPr="005626AF">
        <w:rPr>
          <w:rFonts w:ascii="Helvetica" w:eastAsia="Times New Roman" w:hAnsi="Helvetica" w:cs="Times New Roman"/>
          <w:noProof/>
          <w:color w:val="555555"/>
          <w:sz w:val="29"/>
          <w:szCs w:val="29"/>
          <w:lang w:val="fr-CH" w:eastAsia="fr-FR"/>
        </w:rPr>
        <w:drawing>
          <wp:inline distT="0" distB="0" distL="0" distR="0">
            <wp:extent cx="5756910" cy="4356100"/>
            <wp:effectExtent l="0" t="0" r="0" b="0"/>
            <wp:docPr id="1" name="Image 1" descr="Yann Savioz et Sara Courtine ont passé leur troisième année à Trogen. Ils ont apprécié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n Savioz et Sara Courtine ont passé leur troisième année à Trogen. Ils ont apprécié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6AF">
        <w:rPr>
          <w:rFonts w:ascii="Helvetica" w:eastAsia="Times New Roman" w:hAnsi="Helvetica" w:cs="Times New Roman"/>
          <w:color w:val="555555"/>
          <w:sz w:val="29"/>
          <w:szCs w:val="29"/>
          <w:lang w:val="fr-CH" w:eastAsia="fr-FR"/>
        </w:rPr>
        <w:fldChar w:fldCharType="end"/>
      </w:r>
      <w:r w:rsidRPr="005626AF">
        <w:rPr>
          <w:rFonts w:ascii="Helvetica" w:eastAsia="Times New Roman" w:hAnsi="Helvetica" w:cs="Times New Roman"/>
          <w:i/>
          <w:iCs/>
          <w:color w:val="5A5C6F"/>
          <w:sz w:val="26"/>
          <w:szCs w:val="26"/>
          <w:lang w:val="fr-CH" w:eastAsia="fr-FR"/>
        </w:rPr>
        <w:t xml:space="preserve">Yann </w:t>
      </w:r>
      <w:proofErr w:type="spellStart"/>
      <w:r w:rsidRPr="005626AF">
        <w:rPr>
          <w:rFonts w:ascii="Helvetica" w:eastAsia="Times New Roman" w:hAnsi="Helvetica" w:cs="Times New Roman"/>
          <w:i/>
          <w:iCs/>
          <w:color w:val="5A5C6F"/>
          <w:sz w:val="26"/>
          <w:szCs w:val="26"/>
          <w:lang w:val="fr-CH" w:eastAsia="fr-FR"/>
        </w:rPr>
        <w:t>Savioz</w:t>
      </w:r>
      <w:proofErr w:type="spellEnd"/>
      <w:r w:rsidRPr="005626AF">
        <w:rPr>
          <w:rFonts w:ascii="Helvetica" w:eastAsia="Times New Roman" w:hAnsi="Helvetica" w:cs="Times New Roman"/>
          <w:i/>
          <w:iCs/>
          <w:color w:val="5A5C6F"/>
          <w:sz w:val="26"/>
          <w:szCs w:val="26"/>
          <w:lang w:val="fr-CH" w:eastAsia="fr-FR"/>
        </w:rPr>
        <w:t xml:space="preserve"> et Sara Courtine ont passé leur troisième année à </w:t>
      </w:r>
      <w:proofErr w:type="spellStart"/>
      <w:r w:rsidRPr="005626AF">
        <w:rPr>
          <w:rFonts w:ascii="Helvetica" w:eastAsia="Times New Roman" w:hAnsi="Helvetica" w:cs="Times New Roman"/>
          <w:i/>
          <w:iCs/>
          <w:color w:val="5A5C6F"/>
          <w:sz w:val="26"/>
          <w:szCs w:val="26"/>
          <w:lang w:val="fr-CH" w:eastAsia="fr-FR"/>
        </w:rPr>
        <w:t>Trogen</w:t>
      </w:r>
      <w:proofErr w:type="spellEnd"/>
      <w:r w:rsidRPr="005626AF">
        <w:rPr>
          <w:rFonts w:ascii="Helvetica" w:eastAsia="Times New Roman" w:hAnsi="Helvetica" w:cs="Times New Roman"/>
          <w:i/>
          <w:iCs/>
          <w:color w:val="5A5C6F"/>
          <w:sz w:val="26"/>
          <w:szCs w:val="26"/>
          <w:lang w:val="fr-CH" w:eastAsia="fr-FR"/>
        </w:rPr>
        <w:t>. Ils ont apprécié. 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Ils disent avoir appris bien plus que l’allemand.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«Cela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nous a rendus moins timides, car on était obligés d’aller vers les autres. En plus, la manière dont l’enseignement est donné là-bas était motivante. On nous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responsabilisait;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on pouvait apporter notre avis sur ce qui se passait sur le monde. Il y avait beaucoup d’échanges avec les profs. C’était un plaisir d’aller au collège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.»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Sara Courtine et Yann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Savioz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17 ans chacun, sont enthousiastes lorsqu’ils évoquent leur troisième année de collège à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Trogen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dans le canton d’Appenzell.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Les étudiants ont saisi l’occasion proposée par la Planta à Sion de passer un an en immersion dans l’établissement alémanique, hébergés par une famille d’accueil. A contrario, des élèves de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Trogen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ont séjourné une année à Sion. Les étudiants ont ensuite pu rejoindre la quatrième année de leur collège respectif.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Il s’agit là d’un des nombreux échanges linguistiques proposés en Valais, le canton qui en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organise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le plus en Suisse, selon les statistiques fédérales. En 2016-2017, le Valais enregistrait 2306 échanges en Suisse contre 1725 pour Genève, deuxième au classement.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Helvetica" w:eastAsia="Times New Roman" w:hAnsi="Helvetica" w:cs="Arial"/>
          <w:color w:val="777777"/>
          <w:sz w:val="21"/>
          <w:szCs w:val="21"/>
          <w:lang w:val="fr-CH" w:eastAsia="fr-FR"/>
        </w:rPr>
        <w:t>34 étudiants de la Planta ont déjà joué le jeu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lastRenderedPageBreak/>
        <w:t xml:space="preserve">Initiés en 2015, les échanges linguistiques d’une durée d’un an attirent sept à huit élèves de la Planta par an. A ce jour, 34 jeunes ont pu en profiter. Une nouveauté entrera en vigueur à la rentrée 2020 pour motiver davantage les étudiants. Une classe composée uniquement de Valaisans ouvrira ses portes dans le collège d’Appenzell pour plusieurs cours.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«Nous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avons remarqué que les étudiants devaient consolider certains points du programme à leur retour. Créer une classe de Valaisans avec le même programme que celui donné en Valais leur permettra de continuer plus facilement le collège en 4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e»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explique Francis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Rossier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, recteur de la Planta.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Helvetica" w:eastAsia="Times New Roman" w:hAnsi="Helvetica" w:cs="Arial"/>
          <w:color w:val="777777"/>
          <w:sz w:val="21"/>
          <w:szCs w:val="21"/>
          <w:lang w:val="fr-CH" w:eastAsia="fr-FR"/>
        </w:rPr>
        <w:t>Parents partants</w:t>
      </w:r>
    </w:p>
    <w:p w:rsidR="005626AF" w:rsidRPr="005626AF" w:rsidRDefault="005626AF" w:rsidP="005626AF">
      <w:pPr>
        <w:shd w:val="clear" w:color="auto" w:fill="FFFFFF"/>
        <w:spacing w:after="100" w:afterAutospacing="1"/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</w:pPr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Une manière de rassurer également les parents. Car cette année en immersion dépend aussi d’eux. Ils doivent accepter d’ouvrir leur foyer à un étudiant de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Trogen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pendant un an tandis que leur enfant sera hébergé dans une famille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appenzelloise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«On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se réjouissait que notre fille veuille s’améliorer en allemand. Mais au début, on a eu des craintes. Et si la jeune fille que nous allions accueillir sortait sans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cesse?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Et si elle ne s’entendait pas avec nos deux autres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enfants?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», racontent Denise et Fabio Simona de Sion, qui hébergent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Andrina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une étudiante de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Trogen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pendant que leur aînée est dans le canton d’Appenzell. Le couple a cependant été rassuré après une visite dans la famille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appenzelloise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«En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rencontrant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Andrina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nous avons su que nous n’aurions aucun problème avec elle. Et que notre fille serait bien dans sa famille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d’accueil»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ajoute Denise Simona. Des pressentiments qui se sont révélés exacts.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«Tout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se passe bien des deux côtés», se réjouissent les Simona. Leurs deux autres enfants de 9 et 11 ans ont aussi adopté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Andrina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«Elle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 joue beaucoup avec nous. Ce que ne fait pas ma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sœur»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remarque Mila, la benjamine. Même si elle avoue que sa sœur lui manque. Quant à </w:t>
      </w:r>
      <w:proofErr w:type="spell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Andrina</w:t>
      </w:r>
      <w:proofErr w:type="spell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 xml:space="preserve">, elle savoure particulièrement sa vie valaisanne. 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«Ici</w:t>
      </w:r>
      <w:proofErr w:type="gramEnd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, c’est incroyable, il fait toujours chaud. C’est tout le contraire chez moi</w:t>
      </w:r>
      <w:proofErr w:type="gramStart"/>
      <w:r w:rsidRPr="005626AF">
        <w:rPr>
          <w:rFonts w:ascii="Arial" w:eastAsia="Times New Roman" w:hAnsi="Arial" w:cs="Arial"/>
          <w:color w:val="777777"/>
          <w:sz w:val="21"/>
          <w:szCs w:val="21"/>
          <w:lang w:val="fr-CH" w:eastAsia="fr-FR"/>
        </w:rPr>
        <w:t>.»</w:t>
      </w:r>
      <w:proofErr w:type="gramEnd"/>
    </w:p>
    <w:p w:rsidR="000E4E83" w:rsidRDefault="00D53B4F">
      <w:pPr>
        <w:rPr>
          <w:lang w:val="fr-CH"/>
        </w:rPr>
      </w:pPr>
    </w:p>
    <w:p w:rsidR="00D53B4F" w:rsidRDefault="00D53B4F">
      <w:pPr>
        <w:rPr>
          <w:lang w:val="fr-CH"/>
        </w:rPr>
      </w:pPr>
    </w:p>
    <w:p w:rsidR="00D53B4F" w:rsidRDefault="00D53B4F">
      <w:pPr>
        <w:rPr>
          <w:lang w:val="fr-CH"/>
        </w:rPr>
      </w:pPr>
    </w:p>
    <w:p w:rsidR="00D53B4F" w:rsidRDefault="00D53B4F">
      <w:pPr>
        <w:rPr>
          <w:lang w:val="fr-CH"/>
        </w:rPr>
      </w:pPr>
      <w:r>
        <w:rPr>
          <w:lang w:val="fr-CH"/>
        </w:rPr>
        <w:t>Nouvelliste du mardi 22 janvier 2019</w:t>
      </w:r>
    </w:p>
    <w:p w:rsidR="00D53B4F" w:rsidRDefault="00D53B4F">
      <w:pPr>
        <w:rPr>
          <w:lang w:val="fr-CH"/>
        </w:rPr>
      </w:pPr>
    </w:p>
    <w:p w:rsidR="00D53B4F" w:rsidRDefault="00D53B4F">
      <w:pPr>
        <w:rPr>
          <w:lang w:val="fr-CH"/>
        </w:rPr>
      </w:pPr>
    </w:p>
    <w:p w:rsidR="00D53B4F" w:rsidRPr="005626AF" w:rsidRDefault="00D53B4F">
      <w:pPr>
        <w:rPr>
          <w:lang w:val="fr-CH"/>
        </w:rPr>
      </w:pPr>
      <w:bookmarkStart w:id="0" w:name="_GoBack"/>
      <w:bookmarkEnd w:id="0"/>
    </w:p>
    <w:sectPr w:rsidR="00D53B4F" w:rsidRPr="005626AF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AF"/>
    <w:rsid w:val="0004255F"/>
    <w:rsid w:val="0017361A"/>
    <w:rsid w:val="0018553F"/>
    <w:rsid w:val="00287CE8"/>
    <w:rsid w:val="002F38BD"/>
    <w:rsid w:val="003B0AAB"/>
    <w:rsid w:val="005626AF"/>
    <w:rsid w:val="0061114E"/>
    <w:rsid w:val="006F4164"/>
    <w:rsid w:val="00931E30"/>
    <w:rsid w:val="00BD5000"/>
    <w:rsid w:val="00CE33EA"/>
    <w:rsid w:val="00D12585"/>
    <w:rsid w:val="00D53B4F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4DAB"/>
  <w14:defaultImageDpi w14:val="32767"/>
  <w15:chartTrackingRefBased/>
  <w15:docId w15:val="{8082BF70-E9E1-1B4C-AFCB-BB2A55FF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26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26AF"/>
    <w:rPr>
      <w:rFonts w:ascii="Times New Roman" w:eastAsia="Times New Roman" w:hAnsi="Times New Roman" w:cs="Times New Roman"/>
      <w:b/>
      <w:bCs/>
      <w:sz w:val="36"/>
      <w:szCs w:val="36"/>
      <w:lang w:val="fr-CH" w:eastAsia="fr-FR"/>
    </w:rPr>
  </w:style>
  <w:style w:type="character" w:customStyle="1" w:styleId="apple-converted-space">
    <w:name w:val="apple-converted-space"/>
    <w:basedOn w:val="Policepardfaut"/>
    <w:rsid w:val="005626AF"/>
  </w:style>
  <w:style w:type="character" w:customStyle="1" w:styleId="subti">
    <w:name w:val="subti"/>
    <w:basedOn w:val="Policepardfaut"/>
    <w:rsid w:val="005626AF"/>
  </w:style>
  <w:style w:type="paragraph" w:styleId="NormalWeb">
    <w:name w:val="Normal (Web)"/>
    <w:basedOn w:val="Normal"/>
    <w:uiPriority w:val="99"/>
    <w:semiHidden/>
    <w:unhideWhenUsed/>
    <w:rsid w:val="00562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signature">
    <w:name w:val="signature"/>
    <w:basedOn w:val="Policepardfaut"/>
    <w:rsid w:val="005626AF"/>
  </w:style>
  <w:style w:type="paragraph" w:customStyle="1" w:styleId="lettrine">
    <w:name w:val="lettrine"/>
    <w:basedOn w:val="Normal"/>
    <w:rsid w:val="005626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14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2019-01-23T19:54:00Z</dcterms:created>
  <dcterms:modified xsi:type="dcterms:W3CDTF">2019-01-23T20:02:00Z</dcterms:modified>
</cp:coreProperties>
</file>